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6A" w:rsidRPr="0050536A" w:rsidRDefault="0050536A" w:rsidP="0050536A">
      <w:pPr>
        <w:jc w:val="center"/>
        <w:rPr>
          <w:rFonts w:ascii="Times New Roman" w:hAnsi="Times New Roman" w:cs="Times New Roman"/>
          <w:b/>
          <w:sz w:val="28"/>
          <w:szCs w:val="28"/>
        </w:rPr>
      </w:pPr>
      <w:r w:rsidRPr="0050536A">
        <w:rPr>
          <w:rFonts w:ascii="Times New Roman" w:hAnsi="Times New Roman" w:cs="Times New Roman"/>
          <w:b/>
          <w:sz w:val="28"/>
          <w:szCs w:val="28"/>
        </w:rPr>
        <w:t>Cảnh báo lừa đảo mạo danh nhân viên Ngân hàng</w:t>
      </w:r>
    </w:p>
    <w:p w:rsidR="0050536A" w:rsidRP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Thời gian gần đây, tại phường Mỹ Thới xuất hiện đối tượng giả danh nhân viên Ngân hàng, tự xưng phối hợp với Trung tâm Dịch vụ tổng hợp để “chi tiền bồi thường hỗ trợ cho người dân liên quan đến dự án đầu tư phát triển kết cấu hạ tầng Khu công nghiệp Vàm Cống”.  Đối tượng gọi điện, nhắn tin yêu cầu người dân cung cấp hình ảnh căn cước công dân nhằm chiếm đoạt thông tin cá nhân và thực hiện giao dịch trái phép.</w:t>
      </w:r>
      <w:bookmarkStart w:id="0" w:name="_GoBack"/>
      <w:bookmarkEnd w:id="0"/>
    </w:p>
    <w:p w:rsidR="0050536A" w:rsidRPr="0050536A" w:rsidRDefault="0050536A" w:rsidP="0050536A">
      <w:pPr>
        <w:ind w:firstLine="709"/>
        <w:jc w:val="both"/>
        <w:rPr>
          <w:rFonts w:ascii="Times New Roman" w:hAnsi="Times New Roman" w:cs="Times New Roman"/>
          <w:b/>
          <w:sz w:val="28"/>
          <w:szCs w:val="28"/>
        </w:rPr>
      </w:pPr>
      <w:r w:rsidRPr="0050536A">
        <w:rPr>
          <w:rFonts w:ascii="Times New Roman" w:hAnsi="Times New Roman" w:cs="Times New Roman"/>
          <w:b/>
          <w:sz w:val="28"/>
          <w:szCs w:val="28"/>
        </w:rPr>
        <w:t xml:space="preserve"> UBND phường Mỹ Thới khẳng đị</w:t>
      </w:r>
      <w:r w:rsidRPr="0050536A">
        <w:rPr>
          <w:rFonts w:ascii="Times New Roman" w:hAnsi="Times New Roman" w:cs="Times New Roman"/>
          <w:b/>
          <w:sz w:val="28"/>
          <w:szCs w:val="28"/>
        </w:rPr>
        <w:t>nh:</w:t>
      </w:r>
    </w:p>
    <w:p w:rsid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UBND phường, Trung tâm Dịch vụ tổng hợp và Ngân hàng KHÔNG liên hệ người dân qua điện thoại, Zalo, mạng xã hội để chi tiền bồi thườ</w:t>
      </w:r>
      <w:r>
        <w:rPr>
          <w:rFonts w:ascii="Times New Roman" w:hAnsi="Times New Roman" w:cs="Times New Roman"/>
          <w:sz w:val="28"/>
          <w:szCs w:val="28"/>
        </w:rPr>
        <w:t>ng.</w:t>
      </w:r>
    </w:p>
    <w:p w:rsid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Mọi thông tin bồi thường chỉ được thông báo bằng văn bản hoặc qua cơ quan có thẩm quyề</w:t>
      </w:r>
      <w:r>
        <w:rPr>
          <w:rFonts w:ascii="Times New Roman" w:hAnsi="Times New Roman" w:cs="Times New Roman"/>
          <w:sz w:val="28"/>
          <w:szCs w:val="28"/>
        </w:rPr>
        <w:t>n.</w:t>
      </w:r>
    </w:p>
    <w:p w:rsid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 xml:space="preserve"> Người dân tuyệt đối KHÔNG gửi hình ảnh căn cước, KHÔNG làm theo hướng dẫn chuyển tiền, xác minh, kích hoạt tài khoả</w:t>
      </w:r>
      <w:r>
        <w:rPr>
          <w:rFonts w:ascii="Times New Roman" w:hAnsi="Times New Roman" w:cs="Times New Roman"/>
          <w:sz w:val="28"/>
          <w:szCs w:val="28"/>
        </w:rPr>
        <w:t>n.</w:t>
      </w:r>
    </w:p>
    <w:p w:rsidR="0050536A" w:rsidRP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 xml:space="preserve"> Người dân cần nâng cao cảnh giác, khi nhận cuộc gọi/tin nhắn lạ hãy báo ngay cho Công an phường Mỹ Thới để được xác minh. Đồng thời, chủ động bảo vệ thông tin cá nhân và chia sẻ cảnh báo cho người thân, đặc biệt là người lớn tuổi./.</w:t>
      </w:r>
    </w:p>
    <w:p w:rsidR="0050536A" w:rsidRP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 xml:space="preserve">Hot line Công an phường: </w:t>
      </w:r>
    </w:p>
    <w:p w:rsidR="0050536A" w:rsidRP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 Trụ sở 1 (Công an p Mỹ Thới cũ): 02963.834.077</w:t>
      </w:r>
    </w:p>
    <w:p w:rsidR="00924495" w:rsidRPr="0050536A" w:rsidRDefault="0050536A" w:rsidP="0050536A">
      <w:pPr>
        <w:ind w:firstLine="709"/>
        <w:jc w:val="both"/>
        <w:rPr>
          <w:rFonts w:ascii="Times New Roman" w:hAnsi="Times New Roman" w:cs="Times New Roman"/>
          <w:sz w:val="28"/>
          <w:szCs w:val="28"/>
        </w:rPr>
      </w:pPr>
      <w:r w:rsidRPr="0050536A">
        <w:rPr>
          <w:rFonts w:ascii="Times New Roman" w:hAnsi="Times New Roman" w:cs="Times New Roman"/>
          <w:sz w:val="28"/>
          <w:szCs w:val="28"/>
        </w:rPr>
        <w:t>- Trụ sở 2 (công an p Mỹ Thạnh cũ): 02963.831.576</w:t>
      </w:r>
    </w:p>
    <w:sectPr w:rsidR="00924495" w:rsidRPr="00505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2B"/>
    <w:rsid w:val="0050536A"/>
    <w:rsid w:val="00680C67"/>
    <w:rsid w:val="00924495"/>
    <w:rsid w:val="00A0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2025-12-07T08:38:00Z</dcterms:created>
  <dcterms:modified xsi:type="dcterms:W3CDTF">2025-12-07T08:39:00Z</dcterms:modified>
</cp:coreProperties>
</file>